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149D" w:rsidRPr="00830B4D" w:rsidRDefault="00830B4D" w:rsidP="00830B4D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830B4D">
        <w:rPr>
          <w:rFonts w:ascii="Times New Roman" w:hAnsi="Times New Roman" w:cs="Times New Roman"/>
          <w:sz w:val="24"/>
          <w:szCs w:val="24"/>
        </w:rPr>
        <w:t>КОПИИ МАТЕРИАЛОВ ОБ ИСТОРИИ ДЕРЕВНИ ЗИНЯКИ, СОБРАННЫЕ ЧЛЕНАМИ КЛУБА «СПАДЧЫНА»</w:t>
      </w:r>
    </w:p>
    <w:p w:rsid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С 198</w:t>
      </w:r>
      <w:r w:rsidR="0053377A">
        <w:rPr>
          <w:rFonts w:ascii="Times New Roman" w:hAnsi="Times New Roman" w:cs="Times New Roman"/>
          <w:sz w:val="30"/>
          <w:szCs w:val="30"/>
        </w:rPr>
        <w:t>2</w:t>
      </w:r>
      <w:r>
        <w:rPr>
          <w:rFonts w:ascii="Times New Roman" w:hAnsi="Times New Roman" w:cs="Times New Roman"/>
          <w:sz w:val="30"/>
          <w:szCs w:val="30"/>
        </w:rPr>
        <w:t xml:space="preserve">г. Анна Александровна </w:t>
      </w:r>
      <w:proofErr w:type="spellStart"/>
      <w:r>
        <w:rPr>
          <w:rFonts w:ascii="Times New Roman" w:hAnsi="Times New Roman" w:cs="Times New Roman"/>
          <w:sz w:val="30"/>
          <w:szCs w:val="30"/>
        </w:rPr>
        <w:t>Степанченко</w:t>
      </w:r>
      <w:proofErr w:type="spellEnd"/>
      <w:r>
        <w:rPr>
          <w:rFonts w:ascii="Times New Roman" w:hAnsi="Times New Roman" w:cs="Times New Roman"/>
          <w:sz w:val="30"/>
          <w:szCs w:val="30"/>
        </w:rPr>
        <w:t xml:space="preserve">, библиотекарь </w:t>
      </w:r>
      <w:proofErr w:type="spellStart"/>
      <w:r w:rsidR="00C6665C">
        <w:rPr>
          <w:rFonts w:ascii="Times New Roman" w:hAnsi="Times New Roman" w:cs="Times New Roman"/>
          <w:sz w:val="30"/>
          <w:szCs w:val="30"/>
        </w:rPr>
        <w:t>Остринской</w:t>
      </w:r>
      <w:proofErr w:type="spellEnd"/>
      <w:r w:rsidR="00C6665C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C6665C">
        <w:rPr>
          <w:rFonts w:ascii="Times New Roman" w:hAnsi="Times New Roman" w:cs="Times New Roman"/>
          <w:sz w:val="30"/>
          <w:szCs w:val="30"/>
        </w:rPr>
        <w:t>горпоселковой</w:t>
      </w:r>
      <w:proofErr w:type="spellEnd"/>
      <w:r w:rsidR="00C6665C">
        <w:rPr>
          <w:rFonts w:ascii="Times New Roman" w:hAnsi="Times New Roman" w:cs="Times New Roman"/>
          <w:sz w:val="30"/>
          <w:szCs w:val="30"/>
        </w:rPr>
        <w:t xml:space="preserve"> библиотеки,</w:t>
      </w:r>
      <w:r>
        <w:rPr>
          <w:rFonts w:ascii="Times New Roman" w:hAnsi="Times New Roman" w:cs="Times New Roman"/>
          <w:sz w:val="30"/>
          <w:szCs w:val="30"/>
        </w:rPr>
        <w:t xml:space="preserve"> ведет клуб «</w:t>
      </w:r>
      <w:proofErr w:type="spellStart"/>
      <w:r>
        <w:rPr>
          <w:rFonts w:ascii="Times New Roman" w:hAnsi="Times New Roman" w:cs="Times New Roman"/>
          <w:sz w:val="30"/>
          <w:szCs w:val="30"/>
        </w:rPr>
        <w:t>Спадчына</w:t>
      </w:r>
      <w:proofErr w:type="spellEnd"/>
      <w:r>
        <w:rPr>
          <w:rFonts w:ascii="Times New Roman" w:hAnsi="Times New Roman" w:cs="Times New Roman"/>
          <w:sz w:val="30"/>
          <w:szCs w:val="30"/>
        </w:rPr>
        <w:t xml:space="preserve">». Не одно поколение учащихся </w:t>
      </w:r>
      <w:proofErr w:type="spellStart"/>
      <w:r>
        <w:rPr>
          <w:rFonts w:ascii="Times New Roman" w:hAnsi="Times New Roman" w:cs="Times New Roman"/>
          <w:sz w:val="30"/>
          <w:szCs w:val="30"/>
        </w:rPr>
        <w:t>Остринско</w:t>
      </w:r>
      <w:r w:rsidR="00C6665C">
        <w:rPr>
          <w:rFonts w:ascii="Times New Roman" w:hAnsi="Times New Roman" w:cs="Times New Roman"/>
          <w:sz w:val="30"/>
          <w:szCs w:val="30"/>
        </w:rPr>
        <w:t>й</w:t>
      </w:r>
      <w:proofErr w:type="spellEnd"/>
      <w:r w:rsidR="00C6665C">
        <w:rPr>
          <w:rFonts w:ascii="Times New Roman" w:hAnsi="Times New Roman" w:cs="Times New Roman"/>
          <w:sz w:val="30"/>
          <w:szCs w:val="30"/>
        </w:rPr>
        <w:t xml:space="preserve"> СШ имело возможность прикоснуться к истории малой родины. Умелый и неравнодушный руководитель на протяжении </w:t>
      </w:r>
      <w:proofErr w:type="gramStart"/>
      <w:r w:rsidR="00C6665C">
        <w:rPr>
          <w:rFonts w:ascii="Times New Roman" w:hAnsi="Times New Roman" w:cs="Times New Roman"/>
          <w:sz w:val="30"/>
          <w:szCs w:val="30"/>
        </w:rPr>
        <w:t>более трех десятилетий приобщает</w:t>
      </w:r>
      <w:proofErr w:type="gramEnd"/>
      <w:r w:rsidR="00C6665C">
        <w:rPr>
          <w:rFonts w:ascii="Times New Roman" w:hAnsi="Times New Roman" w:cs="Times New Roman"/>
          <w:sz w:val="30"/>
          <w:szCs w:val="30"/>
        </w:rPr>
        <w:t xml:space="preserve"> ребят к поисковой деятельности учит обобщать собранный материал. </w:t>
      </w:r>
    </w:p>
    <w:p w:rsidR="00C6665C" w:rsidRDefault="00C6665C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Одним из первых фундаментальных творений клуба с</w:t>
      </w:r>
      <w:r w:rsidR="0053377A">
        <w:rPr>
          <w:rFonts w:ascii="Times New Roman" w:hAnsi="Times New Roman" w:cs="Times New Roman"/>
          <w:sz w:val="30"/>
          <w:szCs w:val="30"/>
        </w:rPr>
        <w:t>тал альбом «</w:t>
      </w:r>
      <w:r w:rsidR="0053377A">
        <w:rPr>
          <w:rFonts w:ascii="Times New Roman" w:hAnsi="Times New Roman" w:cs="Times New Roman"/>
          <w:sz w:val="30"/>
          <w:szCs w:val="30"/>
          <w:lang w:val="be-BY"/>
        </w:rPr>
        <w:t xml:space="preserve">Вогненная веска </w:t>
      </w:r>
      <w:proofErr w:type="gramStart"/>
      <w:r w:rsidR="0053377A">
        <w:rPr>
          <w:rFonts w:ascii="Times New Roman" w:hAnsi="Times New Roman" w:cs="Times New Roman"/>
          <w:sz w:val="30"/>
          <w:szCs w:val="30"/>
          <w:lang w:val="be-BY"/>
        </w:rPr>
        <w:t>З</w:t>
      </w:r>
      <w:proofErr w:type="gramEnd"/>
      <w:r w:rsidR="0053377A">
        <w:rPr>
          <w:rFonts w:ascii="Times New Roman" w:hAnsi="Times New Roman" w:cs="Times New Roman"/>
          <w:sz w:val="30"/>
          <w:szCs w:val="30"/>
          <w:lang w:val="be-BY"/>
        </w:rPr>
        <w:t>інякі”</w:t>
      </w:r>
      <w:r>
        <w:rPr>
          <w:rFonts w:ascii="Times New Roman" w:hAnsi="Times New Roman" w:cs="Times New Roman"/>
          <w:sz w:val="30"/>
          <w:szCs w:val="30"/>
        </w:rPr>
        <w:t xml:space="preserve">, посвященный </w:t>
      </w:r>
      <w:r w:rsidR="0053377A">
        <w:rPr>
          <w:rFonts w:ascii="Times New Roman" w:hAnsi="Times New Roman" w:cs="Times New Roman"/>
          <w:sz w:val="30"/>
          <w:szCs w:val="30"/>
          <w:lang w:val="be-BY"/>
        </w:rPr>
        <w:t xml:space="preserve">увековечиванию памяти людей, ставших жертвами трагедии в </w:t>
      </w:r>
      <w:r>
        <w:rPr>
          <w:rFonts w:ascii="Times New Roman" w:hAnsi="Times New Roman" w:cs="Times New Roman"/>
          <w:sz w:val="30"/>
          <w:szCs w:val="30"/>
        </w:rPr>
        <w:t xml:space="preserve">деревне </w:t>
      </w:r>
      <w:proofErr w:type="spellStart"/>
      <w:r>
        <w:rPr>
          <w:rFonts w:ascii="Times New Roman" w:hAnsi="Times New Roman" w:cs="Times New Roman"/>
          <w:sz w:val="30"/>
          <w:szCs w:val="30"/>
        </w:rPr>
        <w:t>Зиняки</w:t>
      </w:r>
      <w:proofErr w:type="spellEnd"/>
      <w:r>
        <w:rPr>
          <w:rFonts w:ascii="Times New Roman" w:hAnsi="Times New Roman" w:cs="Times New Roman"/>
          <w:sz w:val="30"/>
          <w:szCs w:val="30"/>
        </w:rPr>
        <w:t>. К 40-летию трагедии были сделаны первые страницы. Затем 45-летие и т</w:t>
      </w:r>
      <w:proofErr w:type="gramStart"/>
      <w:r>
        <w:rPr>
          <w:rFonts w:ascii="Times New Roman" w:hAnsi="Times New Roman" w:cs="Times New Roman"/>
          <w:sz w:val="30"/>
          <w:szCs w:val="30"/>
        </w:rPr>
        <w:t>.п</w:t>
      </w:r>
      <w:proofErr w:type="gramEnd"/>
      <w:r>
        <w:rPr>
          <w:rFonts w:ascii="Times New Roman" w:hAnsi="Times New Roman" w:cs="Times New Roman"/>
          <w:sz w:val="30"/>
          <w:szCs w:val="30"/>
        </w:rPr>
        <w:t>…</w:t>
      </w:r>
    </w:p>
    <w:p w:rsidR="00C6665C" w:rsidRDefault="00C6665C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Предлагаем копии некоторых страниц альбома, которые </w:t>
      </w:r>
      <w:r w:rsidR="006319AE">
        <w:rPr>
          <w:rFonts w:ascii="Times New Roman" w:hAnsi="Times New Roman" w:cs="Times New Roman"/>
          <w:sz w:val="30"/>
          <w:szCs w:val="30"/>
        </w:rPr>
        <w:t>отражают наиболее яркие моменты из жизни сестры Хатыни.</w:t>
      </w:r>
    </w:p>
    <w:p w:rsidR="00C6665C" w:rsidRPr="00830B4D" w:rsidRDefault="0053377A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827350</wp:posOffset>
            </wp:positionH>
            <wp:positionV relativeFrom="paragraph">
              <wp:posOffset>41027</wp:posOffset>
            </wp:positionV>
            <wp:extent cx="4254776" cy="6003234"/>
            <wp:effectExtent l="19050" t="0" r="0" b="0"/>
            <wp:wrapNone/>
            <wp:docPr id="1" name="Рисунок 1" descr="H:\ЗИНЯКИ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ЗИНЯКИ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776" cy="600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B4D" w:rsidRP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P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P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P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P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P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P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P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830B4D" w:rsidRDefault="00830B4D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53377A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32219</wp:posOffset>
            </wp:positionH>
            <wp:positionV relativeFrom="paragraph">
              <wp:posOffset>-4473</wp:posOffset>
            </wp:positionV>
            <wp:extent cx="5943159" cy="8408505"/>
            <wp:effectExtent l="19050" t="0" r="441" b="0"/>
            <wp:wrapNone/>
            <wp:docPr id="2" name="Рисунок 2" descr="H:\ЗИНЯКИ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ЗИНЯКИ\Scan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59" cy="840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3" name="Рисунок 3" descr="H:\ЗИНЯКИ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ЗИНЯКИ\Scan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4" name="Рисунок 4" descr="H:\ЗИНЯКИ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ЗИНЯКИ\Scan1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5" name="Рисунок 5" descr="H:\ЗИНЯКИ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ЗИНЯКИ\Scan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19AE" w:rsidRDefault="006319AE" w:rsidP="00830B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-126808</wp:posOffset>
            </wp:positionH>
            <wp:positionV relativeFrom="paragraph">
              <wp:posOffset>-4473</wp:posOffset>
            </wp:positionV>
            <wp:extent cx="5944429" cy="8408505"/>
            <wp:effectExtent l="19050" t="0" r="0" b="0"/>
            <wp:wrapNone/>
            <wp:docPr id="6" name="Рисунок 6" descr="H:\ЗИНЯКИ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ЗИНЯКИ\Scan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29" cy="840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</w:p>
    <w:p w:rsidR="006319AE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-186441</wp:posOffset>
            </wp:positionH>
            <wp:positionV relativeFrom="paragraph">
              <wp:posOffset>55162</wp:posOffset>
            </wp:positionV>
            <wp:extent cx="5943158" cy="8408505"/>
            <wp:effectExtent l="19050" t="0" r="442" b="0"/>
            <wp:wrapNone/>
            <wp:docPr id="7" name="Рисунок 7" descr="H:\ЗИНЯКИ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ЗИНЯКИ\Scan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58" cy="840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54610</wp:posOffset>
            </wp:positionV>
            <wp:extent cx="5942330" cy="8408035"/>
            <wp:effectExtent l="19050" t="0" r="1270" b="0"/>
            <wp:wrapNone/>
            <wp:docPr id="8" name="Рисунок 8" descr="H:\ЗИНЯКИ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ЗИНЯКИ\Scan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-5080</wp:posOffset>
            </wp:positionV>
            <wp:extent cx="5942965" cy="8408035"/>
            <wp:effectExtent l="19050" t="0" r="635" b="0"/>
            <wp:wrapNone/>
            <wp:docPr id="9" name="Рисунок 9" descr="H:\ЗИНЯКИ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ЗИНЯКИ\Scan1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10" name="Рисунок 10" descr="H:\ЗИНЯКИ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ЗИНЯКИ\Scan1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-147320</wp:posOffset>
            </wp:positionH>
            <wp:positionV relativeFrom="paragraph">
              <wp:posOffset>54610</wp:posOffset>
            </wp:positionV>
            <wp:extent cx="5942965" cy="8408035"/>
            <wp:effectExtent l="19050" t="0" r="635" b="0"/>
            <wp:wrapNone/>
            <wp:docPr id="11" name="Рисунок 11" descr="H:\ЗИНЯКИ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ЗИНЯКИ\Scan1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54610</wp:posOffset>
            </wp:positionV>
            <wp:extent cx="5942330" cy="8408035"/>
            <wp:effectExtent l="19050" t="0" r="1270" b="0"/>
            <wp:wrapNone/>
            <wp:docPr id="12" name="Рисунок 12" descr="H:\ЗИНЯКИ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ЗИНЯКИ\Scan1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13" name="Рисунок 13" descr="H:\ЗИНЯКИ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ЗИНЯКИ\Scan1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14" name="Рисунок 14" descr="H:\ЗИНЯКИ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ЗИНЯКИ\Scan1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-5080</wp:posOffset>
            </wp:positionV>
            <wp:extent cx="5942330" cy="8408035"/>
            <wp:effectExtent l="19050" t="0" r="1270" b="0"/>
            <wp:wrapNone/>
            <wp:docPr id="15" name="Рисунок 15" descr="H:\ЗИНЯКИ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ЗИНЯКИ\Scan1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br w:type="page"/>
      </w: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12341</wp:posOffset>
            </wp:positionH>
            <wp:positionV relativeFrom="paragraph">
              <wp:posOffset>-4473</wp:posOffset>
            </wp:positionV>
            <wp:extent cx="5941253" cy="8408505"/>
            <wp:effectExtent l="19050" t="0" r="2347" b="0"/>
            <wp:wrapNone/>
            <wp:docPr id="16" name="Рисунок 16" descr="H:\ЗИНЯКИ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ЗИНЯКИ\Scan1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53" cy="840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17" name="Рисунок 17" descr="H:\ЗИНЯКИ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ЗИНЯКИ\Scan1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9662</wp:posOffset>
            </wp:positionH>
            <wp:positionV relativeFrom="paragraph">
              <wp:posOffset>94918</wp:posOffset>
            </wp:positionV>
            <wp:extent cx="5944428" cy="8408505"/>
            <wp:effectExtent l="19050" t="0" r="0" b="0"/>
            <wp:wrapNone/>
            <wp:docPr id="18" name="Рисунок 18" descr="H:\ЗИНЯКИ\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ЗИНЯКИ\Scan1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4428" cy="840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19" name="Рисунок 19" descr="H:\ЗИНЯКИ\Scan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ЗИНЯКИ\Scan1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20" name="Рисунок 20" descr="H:\ЗИНЯКИ\Scan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ЗИНЯКИ\Scan1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21" name="Рисунок 21" descr="H:\ЗИНЯКИ\Scan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ЗИНЯКИ\Scan1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  <w:r w:rsidR="00975176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22" name="Рисунок 22" descr="H:\ЗИНЯКИ\Scan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ЗИНЯКИ\Scan1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975176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-266065</wp:posOffset>
            </wp:positionH>
            <wp:positionV relativeFrom="paragraph">
              <wp:posOffset>-5080</wp:posOffset>
            </wp:positionV>
            <wp:extent cx="5942330" cy="4194175"/>
            <wp:effectExtent l="19050" t="0" r="1270" b="0"/>
            <wp:wrapNone/>
            <wp:docPr id="23" name="Рисунок 23" descr="H:\ЗИНЯКИ\Scan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ЗИНЯКИ\Scan1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19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5176" w:rsidRDefault="0097517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3990340</wp:posOffset>
            </wp:positionV>
            <wp:extent cx="5942330" cy="4194175"/>
            <wp:effectExtent l="19050" t="0" r="1270" b="0"/>
            <wp:wrapNone/>
            <wp:docPr id="24" name="Рисунок 24" descr="H:\ЗИНЯКИ\Scan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ЗИНЯКИ\Scan1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19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</w:p>
    <w:p w:rsidR="00975176" w:rsidRDefault="00975176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-265955</wp:posOffset>
            </wp:positionH>
            <wp:positionV relativeFrom="paragraph">
              <wp:posOffset>-262889</wp:posOffset>
            </wp:positionV>
            <wp:extent cx="5944429" cy="8408504"/>
            <wp:effectExtent l="19050" t="0" r="0" b="0"/>
            <wp:wrapNone/>
            <wp:docPr id="25" name="Рисунок 25" descr="H:\ЗИНЯКИ\Scan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ЗИНЯКИ\Scan1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29" cy="8408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br w:type="page"/>
      </w: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410276"/>
            <wp:effectExtent l="19050" t="0" r="3175" b="0"/>
            <wp:docPr id="26" name="Рисунок 26" descr="H:\ЗИНЯКИ\Scan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ЗИНЯКИ\Scan1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53377A" w:rsidRDefault="0053377A" w:rsidP="0053377A">
      <w:p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sectPr w:rsidR="0053377A" w:rsidSect="00171AB3">
      <w:footerReference w:type="default" r:id="rId32"/>
      <w:pgSz w:w="11906" w:h="16838"/>
      <w:pgMar w:top="1134" w:right="1134" w:bottom="1134" w:left="1134" w:header="709" w:footer="709" w:gutter="0"/>
      <w:pgNumType w:start="39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377A" w:rsidRDefault="0053377A" w:rsidP="0053377A">
      <w:pPr>
        <w:spacing w:after="0" w:line="240" w:lineRule="auto"/>
      </w:pPr>
      <w:r>
        <w:separator/>
      </w:r>
    </w:p>
  </w:endnote>
  <w:endnote w:type="continuationSeparator" w:id="0">
    <w:p w:rsidR="0053377A" w:rsidRDefault="0053377A" w:rsidP="005337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897751"/>
      <w:docPartObj>
        <w:docPartGallery w:val="Page Numbers (Bottom of Page)"/>
        <w:docPartUnique/>
      </w:docPartObj>
    </w:sdtPr>
    <w:sdtContent>
      <w:p w:rsidR="0053377A" w:rsidRDefault="003935B0">
        <w:pPr>
          <w:pStyle w:val="a7"/>
          <w:jc w:val="right"/>
        </w:pPr>
        <w:fldSimple w:instr=" PAGE   \* MERGEFORMAT ">
          <w:r w:rsidR="00171AB3">
            <w:rPr>
              <w:noProof/>
            </w:rPr>
            <w:t>63</w:t>
          </w:r>
        </w:fldSimple>
      </w:p>
    </w:sdtContent>
  </w:sdt>
  <w:p w:rsidR="0053377A" w:rsidRDefault="0053377A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377A" w:rsidRDefault="0053377A" w:rsidP="0053377A">
      <w:pPr>
        <w:spacing w:after="0" w:line="240" w:lineRule="auto"/>
      </w:pPr>
      <w:r>
        <w:separator/>
      </w:r>
    </w:p>
  </w:footnote>
  <w:footnote w:type="continuationSeparator" w:id="0">
    <w:p w:rsidR="0053377A" w:rsidRDefault="0053377A" w:rsidP="005337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0B4D"/>
    <w:rsid w:val="00171AB3"/>
    <w:rsid w:val="003935B0"/>
    <w:rsid w:val="003E149D"/>
    <w:rsid w:val="0053377A"/>
    <w:rsid w:val="006319AE"/>
    <w:rsid w:val="00830B4D"/>
    <w:rsid w:val="00975176"/>
    <w:rsid w:val="00C6665C"/>
    <w:rsid w:val="00F85C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14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830B4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830B4D"/>
    <w:rPr>
      <w:b/>
      <w:bCs/>
      <w:i/>
      <w:iCs/>
      <w:color w:val="4F81BD" w:themeColor="accent1"/>
    </w:rPr>
  </w:style>
  <w:style w:type="paragraph" w:styleId="a5">
    <w:name w:val="header"/>
    <w:basedOn w:val="a"/>
    <w:link w:val="a6"/>
    <w:uiPriority w:val="99"/>
    <w:semiHidden/>
    <w:unhideWhenUsed/>
    <w:rsid w:val="00533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3377A"/>
  </w:style>
  <w:style w:type="paragraph" w:styleId="a7">
    <w:name w:val="footer"/>
    <w:basedOn w:val="a"/>
    <w:link w:val="a8"/>
    <w:uiPriority w:val="99"/>
    <w:unhideWhenUsed/>
    <w:rsid w:val="00533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3377A"/>
  </w:style>
  <w:style w:type="paragraph" w:styleId="a9">
    <w:name w:val="Balloon Text"/>
    <w:basedOn w:val="a"/>
    <w:link w:val="aa"/>
    <w:uiPriority w:val="99"/>
    <w:semiHidden/>
    <w:unhideWhenUsed/>
    <w:rsid w:val="005337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337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25</Pages>
  <Words>152</Words>
  <Characters>868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Userd</dc:creator>
  <cp:lastModifiedBy>Borbet</cp:lastModifiedBy>
  <cp:revision>4</cp:revision>
  <dcterms:created xsi:type="dcterms:W3CDTF">2018-03-04T18:27:00Z</dcterms:created>
  <dcterms:modified xsi:type="dcterms:W3CDTF">2018-03-05T08:48:00Z</dcterms:modified>
</cp:coreProperties>
</file>